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99" w:rsidRPr="00C20799" w:rsidRDefault="00DF7BEB" w:rsidP="00C20799">
      <w:pPr>
        <w:spacing w:after="0" w:line="240" w:lineRule="auto"/>
        <w:jc w:val="center"/>
        <w:rPr>
          <w:rFonts w:ascii="Times New Roman" w:hAnsi="Times New Roman"/>
          <w:sz w:val="24"/>
          <w:szCs w:val="24"/>
          <w:lang w:eastAsia="tr-TR"/>
        </w:rPr>
      </w:pPr>
      <w:r>
        <w:rPr>
          <w:rFonts w:ascii="Times New Roman" w:hAnsi="Times New Roman"/>
          <w:b/>
          <w:bCs/>
          <w:sz w:val="24"/>
          <w:szCs w:val="24"/>
          <w:lang w:eastAsia="tr-TR"/>
        </w:rPr>
        <w:t>YÜKSEKOVA</w:t>
      </w:r>
      <w:r w:rsidR="00C20799" w:rsidRPr="00C20799">
        <w:rPr>
          <w:rFonts w:ascii="Times New Roman" w:hAnsi="Times New Roman"/>
          <w:b/>
          <w:bCs/>
          <w:sz w:val="24"/>
          <w:szCs w:val="24"/>
          <w:lang w:eastAsia="tr-TR"/>
        </w:rPr>
        <w:t xml:space="preserve"> İLÇE NÜFUS MÜDÜRLÜĞÜ</w:t>
      </w:r>
    </w:p>
    <w:p w:rsidR="00177E25" w:rsidRPr="00C20799" w:rsidRDefault="002A5849" w:rsidP="002A5849">
      <w:pPr>
        <w:spacing w:after="0" w:line="240" w:lineRule="auto"/>
        <w:jc w:val="center"/>
        <w:rPr>
          <w:rFonts w:ascii="Times New Roman" w:hAnsi="Times New Roman"/>
          <w:sz w:val="24"/>
          <w:szCs w:val="24"/>
          <w:lang w:eastAsia="tr-TR"/>
        </w:rPr>
      </w:pPr>
      <w:r w:rsidRPr="00C20799">
        <w:rPr>
          <w:rFonts w:ascii="Times New Roman" w:hAnsi="Times New Roman"/>
          <w:b/>
          <w:bCs/>
          <w:sz w:val="24"/>
          <w:szCs w:val="24"/>
          <w:lang w:eastAsia="tr-TR"/>
        </w:rPr>
        <w:t>K</w:t>
      </w:r>
      <w:r w:rsidR="00177E25" w:rsidRPr="00C20799">
        <w:rPr>
          <w:rFonts w:ascii="Times New Roman" w:hAnsi="Times New Roman"/>
          <w:b/>
          <w:bCs/>
          <w:sz w:val="24"/>
          <w:szCs w:val="24"/>
          <w:lang w:eastAsia="tr-TR"/>
        </w:rPr>
        <w:t>AMU HİZMET STANDARTLARI TABLOSU</w:t>
      </w:r>
    </w:p>
    <w:tbl>
      <w:tblPr>
        <w:tblW w:w="15877" w:type="dxa"/>
        <w:tblInd w:w="-7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51"/>
        <w:gridCol w:w="3119"/>
        <w:gridCol w:w="142"/>
        <w:gridCol w:w="10064"/>
        <w:gridCol w:w="1701"/>
      </w:tblGrid>
      <w:tr w:rsidR="00177E25" w:rsidRPr="00C20799" w:rsidTr="008B61DD">
        <w:trPr>
          <w:trHeight w:val="738"/>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E25" w:rsidRPr="00C20799" w:rsidRDefault="00177E25" w:rsidP="00C20799">
            <w:pPr>
              <w:spacing w:after="0" w:line="240" w:lineRule="auto"/>
              <w:jc w:val="center"/>
              <w:rPr>
                <w:rFonts w:ascii="Times New Roman" w:hAnsi="Times New Roman"/>
                <w:sz w:val="24"/>
                <w:szCs w:val="24"/>
                <w:lang w:eastAsia="tr-TR"/>
              </w:rPr>
            </w:pPr>
            <w:r w:rsidRPr="00C20799">
              <w:rPr>
                <w:rFonts w:ascii="Times New Roman" w:hAnsi="Times New Roman"/>
                <w:b/>
                <w:bCs/>
                <w:sz w:val="24"/>
                <w:szCs w:val="24"/>
                <w:lang w:eastAsia="tr-TR"/>
              </w:rPr>
              <w:t>SIRA NO</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799" w:rsidRPr="00C20799" w:rsidRDefault="00C20799" w:rsidP="00C20799">
            <w:pPr>
              <w:spacing w:after="0" w:line="240" w:lineRule="auto"/>
              <w:jc w:val="center"/>
              <w:rPr>
                <w:rFonts w:ascii="Times New Roman" w:hAnsi="Times New Roman"/>
                <w:b/>
                <w:bCs/>
                <w:sz w:val="24"/>
                <w:szCs w:val="24"/>
                <w:lang w:eastAsia="tr-TR"/>
              </w:rPr>
            </w:pPr>
          </w:p>
          <w:p w:rsidR="00177E25" w:rsidRPr="00C20799" w:rsidRDefault="00177E25" w:rsidP="00C20799">
            <w:pPr>
              <w:spacing w:after="0" w:line="240" w:lineRule="auto"/>
              <w:jc w:val="center"/>
              <w:rPr>
                <w:rFonts w:ascii="Times New Roman" w:hAnsi="Times New Roman"/>
                <w:sz w:val="24"/>
                <w:szCs w:val="24"/>
                <w:lang w:eastAsia="tr-TR"/>
              </w:rPr>
            </w:pPr>
            <w:r w:rsidRPr="00C20799">
              <w:rPr>
                <w:rFonts w:ascii="Times New Roman" w:hAnsi="Times New Roman"/>
                <w:b/>
                <w:bCs/>
                <w:sz w:val="24"/>
                <w:szCs w:val="24"/>
                <w:lang w:eastAsia="tr-TR"/>
              </w:rPr>
              <w:t>HİZMETİN ADI</w:t>
            </w:r>
          </w:p>
        </w:tc>
        <w:tc>
          <w:tcPr>
            <w:tcW w:w="10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799" w:rsidRPr="00C20799" w:rsidRDefault="00C20799" w:rsidP="00C20799">
            <w:pPr>
              <w:spacing w:after="0" w:line="240" w:lineRule="auto"/>
              <w:jc w:val="center"/>
              <w:rPr>
                <w:rFonts w:ascii="Times New Roman" w:hAnsi="Times New Roman"/>
                <w:b/>
                <w:bCs/>
                <w:sz w:val="24"/>
                <w:szCs w:val="24"/>
                <w:lang w:eastAsia="tr-TR"/>
              </w:rPr>
            </w:pPr>
          </w:p>
          <w:p w:rsidR="00177E25" w:rsidRPr="00C20799" w:rsidRDefault="00177E25" w:rsidP="00C20799">
            <w:pPr>
              <w:spacing w:after="0" w:line="240" w:lineRule="auto"/>
              <w:jc w:val="center"/>
              <w:rPr>
                <w:rFonts w:ascii="Times New Roman" w:hAnsi="Times New Roman"/>
                <w:sz w:val="24"/>
                <w:szCs w:val="24"/>
                <w:lang w:eastAsia="tr-TR"/>
              </w:rPr>
            </w:pPr>
            <w:r w:rsidRPr="00C20799">
              <w:rPr>
                <w:rFonts w:ascii="Times New Roman" w:hAnsi="Times New Roman"/>
                <w:b/>
                <w:bCs/>
                <w:sz w:val="24"/>
                <w:szCs w:val="24"/>
                <w:lang w:eastAsia="tr-TR"/>
              </w:rPr>
              <w:t>BAŞVURUDA İSTENEN BELGELER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E25" w:rsidRPr="00C20799" w:rsidRDefault="00177E25" w:rsidP="00DD7877">
            <w:pPr>
              <w:spacing w:after="0" w:line="240" w:lineRule="auto"/>
              <w:rPr>
                <w:rFonts w:ascii="Times New Roman" w:hAnsi="Times New Roman"/>
                <w:sz w:val="24"/>
                <w:szCs w:val="24"/>
                <w:lang w:eastAsia="tr-TR"/>
              </w:rPr>
            </w:pPr>
            <w:r w:rsidRPr="00C20799">
              <w:rPr>
                <w:rFonts w:ascii="Times New Roman" w:hAnsi="Times New Roman"/>
                <w:b/>
                <w:bCs/>
                <w:sz w:val="24"/>
                <w:szCs w:val="24"/>
                <w:lang w:eastAsia="tr-TR"/>
              </w:rPr>
              <w:t>HİZMETİ TAMAMLAMA SÜRESİ</w:t>
            </w:r>
          </w:p>
        </w:tc>
      </w:tr>
      <w:tr w:rsidR="00177E25" w:rsidRPr="00C20799" w:rsidTr="008B61DD">
        <w:trPr>
          <w:trHeight w:val="2798"/>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1</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DOĞUM</w:t>
            </w:r>
          </w:p>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TESCİLİ</w:t>
            </w:r>
          </w:p>
        </w:tc>
        <w:tc>
          <w:tcPr>
            <w:tcW w:w="10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1-Anne ya da babanın  kimliği ile müracaatı.</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2-Doğum raporu (Varsa ise)</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3-Yurt dışındaki doğum olaylarında doğum belgesinin aslı ve Türkçeye tercüme edilmiş örneği.</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 xml:space="preserve">4-Vekillik belgesi ile  doğum bildiriminde çocuğun tüm bilgilerini kapsayan özel vekillik belgesi.   </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 xml:space="preserve">5-Altı yaşından büyük 18 yaşından küçük çocukların bildiriminde resmi bir belge ibraz edilemiyor ise  doğum bildirimin de çocuğun Nüfus müdürlüğüne getirilmesi. </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 xml:space="preserve">6-15 yaş ve üzeri doğum bildirimlerinde en son halini gösterir 2 adet </w:t>
            </w:r>
            <w:proofErr w:type="gramStart"/>
            <w:r w:rsidRPr="00C20799">
              <w:rPr>
                <w:rFonts w:ascii="Times New Roman" w:hAnsi="Times New Roman"/>
                <w:sz w:val="24"/>
                <w:szCs w:val="24"/>
                <w:lang w:eastAsia="tr-TR"/>
              </w:rPr>
              <w:t>resim .</w:t>
            </w:r>
            <w:proofErr w:type="gramEnd"/>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7-Evlenme tarihinden önce doğan çocukların doğum bildirimlerinde anne ve babanın birlikte kimlikleriyle müracaatı.</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8-10 </w:t>
            </w:r>
            <w:proofErr w:type="spellStart"/>
            <w:r w:rsidRPr="00C20799">
              <w:rPr>
                <w:rFonts w:ascii="Times New Roman" w:hAnsi="Times New Roman"/>
                <w:sz w:val="24"/>
                <w:szCs w:val="24"/>
                <w:lang w:eastAsia="tr-TR"/>
              </w:rPr>
              <w:t>dk</w:t>
            </w:r>
            <w:proofErr w:type="spellEnd"/>
          </w:p>
        </w:tc>
      </w:tr>
      <w:tr w:rsidR="00177E25" w:rsidRPr="00C20799" w:rsidTr="008B61DD">
        <w:trPr>
          <w:trHeight w:val="1546"/>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2</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TANIMA OLAYI TESCİLİ</w:t>
            </w:r>
          </w:p>
        </w:tc>
        <w:tc>
          <w:tcPr>
            <w:tcW w:w="10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1-Babanın Nüfus cüzdanı annenin kimlik bilgileri</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2-Yabancı kadından  doğan çocukların tanınmasında; kadının, çocuğun doğduğu tarihte medeni halini  gösterir yabancı  resmi makamlardan verilmiş usulüne uygun(Nüfus Hizmetleri Kanununun Uygulamasına İlişkin Yönetmeliğin 167.maddesine göre) tasdikli belgenin  aslı.</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12-14 </w:t>
            </w:r>
            <w:proofErr w:type="spellStart"/>
            <w:r w:rsidRPr="00C20799">
              <w:rPr>
                <w:rFonts w:ascii="Times New Roman" w:hAnsi="Times New Roman"/>
                <w:sz w:val="24"/>
                <w:szCs w:val="24"/>
                <w:lang w:eastAsia="tr-TR"/>
              </w:rPr>
              <w:t>dk</w:t>
            </w:r>
            <w:proofErr w:type="spellEnd"/>
          </w:p>
        </w:tc>
      </w:tr>
      <w:tr w:rsidR="00177E25" w:rsidRPr="00C20799" w:rsidTr="008B61DD">
        <w:trPr>
          <w:trHeight w:val="926"/>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3</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EVLENEN KADININ ÖNCEKİ SOYADINI KULLANMA TALEBİ</w:t>
            </w:r>
          </w:p>
        </w:tc>
        <w:tc>
          <w:tcPr>
            <w:tcW w:w="10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Dilekçe.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4-6 </w:t>
            </w:r>
            <w:proofErr w:type="spellStart"/>
            <w:r w:rsidRPr="00C20799">
              <w:rPr>
                <w:rFonts w:ascii="Times New Roman" w:hAnsi="Times New Roman"/>
                <w:sz w:val="24"/>
                <w:szCs w:val="24"/>
                <w:lang w:eastAsia="tr-TR"/>
              </w:rPr>
              <w:t>dk</w:t>
            </w:r>
            <w:proofErr w:type="spellEnd"/>
          </w:p>
        </w:tc>
      </w:tr>
      <w:tr w:rsidR="00177E25" w:rsidRPr="00C20799" w:rsidTr="008B61DD">
        <w:trPr>
          <w:trHeight w:val="122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4</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DİN BİLGİSİNE İLİŞKİN TALEPLER</w:t>
            </w:r>
          </w:p>
        </w:tc>
        <w:tc>
          <w:tcPr>
            <w:tcW w:w="10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1-Dilekçe.</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2-18 yaşından  küçüklerin anne</w:t>
            </w:r>
            <w:r w:rsidR="00175605" w:rsidRPr="00C20799">
              <w:rPr>
                <w:rFonts w:ascii="Times New Roman" w:hAnsi="Times New Roman"/>
                <w:sz w:val="24"/>
                <w:szCs w:val="24"/>
                <w:lang w:eastAsia="tr-TR"/>
              </w:rPr>
              <w:t xml:space="preserve"> ve babanın birlikte müracaatı.</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3-Velayet veya vesayet altına da olanların kanuni temsilcileri.</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4-6 </w:t>
            </w:r>
            <w:proofErr w:type="spellStart"/>
            <w:r w:rsidRPr="00C20799">
              <w:rPr>
                <w:rFonts w:ascii="Times New Roman" w:hAnsi="Times New Roman"/>
                <w:sz w:val="24"/>
                <w:szCs w:val="24"/>
                <w:lang w:eastAsia="tr-TR"/>
              </w:rPr>
              <w:t>dk</w:t>
            </w:r>
            <w:proofErr w:type="spellEnd"/>
          </w:p>
        </w:tc>
      </w:tr>
      <w:tr w:rsidR="00177E25" w:rsidRPr="00C20799" w:rsidTr="008B61DD">
        <w:trPr>
          <w:trHeight w:val="576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F36187"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5605" w:rsidP="00175605">
            <w:pPr>
              <w:spacing w:after="0" w:line="240" w:lineRule="auto"/>
              <w:jc w:val="center"/>
              <w:rPr>
                <w:rFonts w:ascii="Times New Roman" w:hAnsi="Times New Roman"/>
                <w:sz w:val="24"/>
                <w:szCs w:val="24"/>
                <w:lang w:eastAsia="tr-TR"/>
              </w:rPr>
            </w:pPr>
            <w:proofErr w:type="gramStart"/>
            <w:r w:rsidRPr="00C20799">
              <w:rPr>
                <w:rFonts w:ascii="Times New Roman" w:hAnsi="Times New Roman"/>
                <w:color w:val="4F4F4F"/>
                <w:sz w:val="24"/>
                <w:szCs w:val="24"/>
                <w:shd w:val="clear" w:color="auto" w:fill="FFFFFF"/>
              </w:rPr>
              <w:t xml:space="preserve">TÜRKİYE CUMHURİYETİ KİMLİK KARTI. </w:t>
            </w:r>
            <w:proofErr w:type="gramEnd"/>
            <w:r w:rsidRPr="00C20799">
              <w:rPr>
                <w:rFonts w:ascii="Times New Roman" w:hAnsi="Times New Roman"/>
                <w:color w:val="4F4F4F"/>
                <w:sz w:val="24"/>
                <w:szCs w:val="24"/>
                <w:shd w:val="clear" w:color="auto" w:fill="FFFFFF"/>
              </w:rPr>
              <w:t>UMUMA MAHSUS (BORDO) PASAPORT VE SÜRÜCÜ BELGESİ İLE İLGİLİ ORTAK HÜKÜMLER</w:t>
            </w:r>
          </w:p>
        </w:tc>
        <w:tc>
          <w:tcPr>
            <w:tcW w:w="10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5F01" w:rsidRPr="00C20799" w:rsidRDefault="00177E25" w:rsidP="00DA5F01">
            <w:pPr>
              <w:numPr>
                <w:ilvl w:val="0"/>
                <w:numId w:val="1"/>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C20799">
              <w:rPr>
                <w:rFonts w:ascii="Times New Roman" w:hAnsi="Times New Roman"/>
                <w:sz w:val="24"/>
                <w:szCs w:val="24"/>
                <w:lang w:eastAsia="tr-TR"/>
              </w:rPr>
              <w:t>1</w:t>
            </w:r>
            <w:r w:rsidR="00DA5F01" w:rsidRPr="00C20799">
              <w:rPr>
                <w:rFonts w:ascii="Times New Roman" w:eastAsia="Times New Roman" w:hAnsi="Times New Roman"/>
                <w:color w:val="4F4F4F"/>
                <w:sz w:val="24"/>
                <w:szCs w:val="24"/>
                <w:lang w:eastAsia="tr-TR"/>
              </w:rPr>
              <w:t xml:space="preserve"> Randevu: Türkiye Cumhuriyeti Kimlik Kartı, Umuma Mahsus (Bordo) Pasaport ve Sürücü Belgesi “https://</w:t>
            </w:r>
            <w:proofErr w:type="gramStart"/>
            <w:r w:rsidR="00DA5F01" w:rsidRPr="00C20799">
              <w:rPr>
                <w:rFonts w:ascii="Times New Roman" w:eastAsia="Times New Roman" w:hAnsi="Times New Roman"/>
                <w:color w:val="4F4F4F"/>
                <w:sz w:val="24"/>
                <w:szCs w:val="24"/>
                <w:lang w:eastAsia="tr-TR"/>
              </w:rPr>
              <w:t>ekimlikrandevu.nvi</w:t>
            </w:r>
            <w:proofErr w:type="gramEnd"/>
            <w:r w:rsidR="00DA5F01" w:rsidRPr="00C20799">
              <w:rPr>
                <w:rFonts w:ascii="Times New Roman" w:eastAsia="Times New Roman" w:hAnsi="Times New Roman"/>
                <w:color w:val="4F4F4F"/>
                <w:sz w:val="24"/>
                <w:szCs w:val="24"/>
                <w:lang w:eastAsia="tr-TR"/>
              </w:rPr>
              <w:t>.gov.tr”intemet sitesinden veya “Alo 199” çağrı merkezi aracılığıyla randevu alınarak nüfus müdürlüklerine başvurulabilir.</w:t>
            </w:r>
          </w:p>
          <w:p w:rsidR="00DA5F01" w:rsidRPr="00C20799" w:rsidRDefault="00DA5F01" w:rsidP="00DA5F01">
            <w:pPr>
              <w:numPr>
                <w:ilvl w:val="0"/>
                <w:numId w:val="1"/>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C20799">
              <w:rPr>
                <w:rFonts w:ascii="Times New Roman" w:eastAsia="Times New Roman" w:hAnsi="Times New Roman"/>
                <w:color w:val="4F4F4F"/>
                <w:sz w:val="24"/>
                <w:szCs w:val="24"/>
                <w:lang w:eastAsia="tr-TR"/>
              </w:rPr>
              <w:t xml:space="preserve">Ödeme İşlemleri: 2918 sayılı Kanunun 131 inci maddesinin (S) inci fıkrası kapsamında alınan hizmet bedeli, değerli </w:t>
            </w:r>
            <w:proofErr w:type="gramStart"/>
            <w:r w:rsidRPr="00C20799">
              <w:rPr>
                <w:rFonts w:ascii="Times New Roman" w:eastAsia="Times New Roman" w:hAnsi="Times New Roman"/>
                <w:color w:val="4F4F4F"/>
                <w:sz w:val="24"/>
                <w:szCs w:val="24"/>
                <w:lang w:eastAsia="tr-TR"/>
              </w:rPr>
              <w:t>kağıt</w:t>
            </w:r>
            <w:proofErr w:type="gramEnd"/>
            <w:r w:rsidRPr="00C20799">
              <w:rPr>
                <w:rFonts w:ascii="Times New Roman" w:eastAsia="Times New Roman" w:hAnsi="Times New Roman"/>
                <w:color w:val="4F4F4F"/>
                <w:sz w:val="24"/>
                <w:szCs w:val="24"/>
                <w:lang w:eastAsia="tr-TR"/>
              </w:rPr>
              <w:t xml:space="preserve"> ve harç bedellerinin tahsilatı Vergi Dairesi Müdürlüklerince veya Maliye Bakanlığının anlaşma yaptığı bankalar aracılığı ile yapılacaktır.</w:t>
            </w:r>
          </w:p>
          <w:p w:rsidR="00177E25" w:rsidRPr="00C20799" w:rsidRDefault="00DA5F01" w:rsidP="00F27AE3">
            <w:pPr>
              <w:numPr>
                <w:ilvl w:val="0"/>
                <w:numId w:val="1"/>
              </w:numPr>
              <w:shd w:val="clear" w:color="auto" w:fill="FFFFFF"/>
              <w:spacing w:before="100" w:beforeAutospacing="1" w:after="100" w:afterAutospacing="1" w:line="240" w:lineRule="auto"/>
              <w:rPr>
                <w:rFonts w:ascii="Times New Roman" w:hAnsi="Times New Roman"/>
                <w:sz w:val="24"/>
                <w:szCs w:val="24"/>
                <w:lang w:eastAsia="tr-TR"/>
              </w:rPr>
            </w:pPr>
            <w:r w:rsidRPr="00C20799">
              <w:rPr>
                <w:rFonts w:ascii="Times New Roman" w:eastAsia="Times New Roman" w:hAnsi="Times New Roman"/>
                <w:color w:val="4F4F4F"/>
                <w:sz w:val="24"/>
                <w:szCs w:val="24"/>
                <w:lang w:eastAsia="tr-TR"/>
              </w:rPr>
              <w:t xml:space="preserve">Fotoğraf: Türkiye Cumhuriyeti Kimlik Kartı, Umuma Mahsus (Bordo) Pasaport ve Sürücü Belgesi başvurularında kullanılacak fotoğrafın kişinin son halini göstermesi bakımından son altı ay içinde çekilmiş ve 5x6 ebadında </w:t>
            </w:r>
            <w:proofErr w:type="spellStart"/>
            <w:r w:rsidRPr="00C20799">
              <w:rPr>
                <w:rFonts w:ascii="Times New Roman" w:eastAsia="Times New Roman" w:hAnsi="Times New Roman"/>
                <w:color w:val="4F4F4F"/>
                <w:sz w:val="24"/>
                <w:szCs w:val="24"/>
                <w:lang w:eastAsia="tr-TR"/>
              </w:rPr>
              <w:t>biyomeüik</w:t>
            </w:r>
            <w:proofErr w:type="spellEnd"/>
            <w:r w:rsidRPr="00C20799">
              <w:rPr>
                <w:rFonts w:ascii="Times New Roman" w:eastAsia="Times New Roman" w:hAnsi="Times New Roman"/>
                <w:color w:val="4F4F4F"/>
                <w:sz w:val="24"/>
                <w:szCs w:val="24"/>
                <w:lang w:eastAsia="tr-TR"/>
              </w:rPr>
              <w:t xml:space="preserve"> olması gereklidir. Fotokopi veya bilgisayarda çoğaltılan ve </w:t>
            </w:r>
            <w:proofErr w:type="spellStart"/>
            <w:r w:rsidRPr="00C20799">
              <w:rPr>
                <w:rFonts w:ascii="Times New Roman" w:eastAsia="Times New Roman" w:hAnsi="Times New Roman"/>
                <w:color w:val="4F4F4F"/>
                <w:sz w:val="24"/>
                <w:szCs w:val="24"/>
                <w:lang w:eastAsia="tr-TR"/>
              </w:rPr>
              <w:t>biyometrik</w:t>
            </w:r>
            <w:proofErr w:type="spellEnd"/>
            <w:r w:rsidRPr="00C20799">
              <w:rPr>
                <w:rFonts w:ascii="Times New Roman" w:eastAsia="Times New Roman" w:hAnsi="Times New Roman"/>
                <w:color w:val="4F4F4F"/>
                <w:sz w:val="24"/>
                <w:szCs w:val="24"/>
                <w:lang w:eastAsia="tr-TR"/>
              </w:rPr>
              <w:t xml:space="preserve"> olmayan fotoğraflar kabul edilmez. Işık fotoğrafta yüze eşit yansıtılmalı ve gölge bulunmamalıdır. Fotoğrafta </w:t>
            </w:r>
            <w:proofErr w:type="spellStart"/>
            <w:r w:rsidRPr="00C20799">
              <w:rPr>
                <w:rFonts w:ascii="Times New Roman" w:eastAsia="Times New Roman" w:hAnsi="Times New Roman"/>
                <w:color w:val="4F4F4F"/>
                <w:sz w:val="24"/>
                <w:szCs w:val="24"/>
                <w:lang w:eastAsia="tr-TR"/>
              </w:rPr>
              <w:t>konstrast</w:t>
            </w:r>
            <w:proofErr w:type="spellEnd"/>
            <w:r w:rsidRPr="00C20799">
              <w:rPr>
                <w:rFonts w:ascii="Times New Roman" w:eastAsia="Times New Roman" w:hAnsi="Times New Roman"/>
                <w:color w:val="4F4F4F"/>
                <w:sz w:val="24"/>
                <w:szCs w:val="24"/>
                <w:lang w:eastAsia="tr-TR"/>
              </w:rPr>
              <w:t xml:space="preserve"> iyi ayarlanmış olmalı, yüz hatları net ve keskin olmalıdır.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560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15 </w:t>
            </w:r>
            <w:proofErr w:type="spellStart"/>
            <w:r w:rsidRPr="00C20799">
              <w:rPr>
                <w:rFonts w:ascii="Times New Roman" w:hAnsi="Times New Roman"/>
                <w:sz w:val="24"/>
                <w:szCs w:val="24"/>
                <w:lang w:eastAsia="tr-TR"/>
              </w:rPr>
              <w:t>dk</w:t>
            </w:r>
            <w:proofErr w:type="spellEnd"/>
          </w:p>
        </w:tc>
      </w:tr>
      <w:tr w:rsidR="00DA5F01" w:rsidRPr="00C20799" w:rsidTr="008B61DD">
        <w:trPr>
          <w:trHeight w:val="576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5F01" w:rsidRPr="00C20799" w:rsidRDefault="00F36187"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lastRenderedPageBreak/>
              <w:t>6</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5F01" w:rsidRPr="00C20799" w:rsidRDefault="00C20799" w:rsidP="00175605">
            <w:pPr>
              <w:spacing w:after="0" w:line="240" w:lineRule="auto"/>
              <w:jc w:val="center"/>
              <w:rPr>
                <w:rFonts w:ascii="Times New Roman" w:hAnsi="Times New Roman"/>
                <w:sz w:val="24"/>
                <w:szCs w:val="24"/>
                <w:lang w:eastAsia="tr-TR"/>
              </w:rPr>
            </w:pPr>
            <w:r w:rsidRPr="00C20799">
              <w:rPr>
                <w:rFonts w:ascii="Times New Roman" w:hAnsi="Times New Roman"/>
                <w:color w:val="4F4F4F"/>
                <w:sz w:val="24"/>
                <w:szCs w:val="24"/>
                <w:shd w:val="clear" w:color="auto" w:fill="FFFFFF"/>
              </w:rPr>
              <w:t>TÜRKİYE CUMHURİYETİ KİMLİK KARTI VERİLMESİ</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5F01" w:rsidRPr="00C20799" w:rsidRDefault="00DA5F01" w:rsidP="00DA5F01">
            <w:pPr>
              <w:numPr>
                <w:ilvl w:val="0"/>
                <w:numId w:val="2"/>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C20799">
              <w:rPr>
                <w:rFonts w:ascii="Times New Roman" w:eastAsia="Times New Roman" w:hAnsi="Times New Roman"/>
                <w:color w:val="4F4F4F"/>
                <w:sz w:val="24"/>
                <w:szCs w:val="24"/>
                <w:lang w:eastAsia="tr-TR"/>
              </w:rPr>
              <w:t>“https://</w:t>
            </w:r>
            <w:proofErr w:type="gramStart"/>
            <w:r w:rsidRPr="00C20799">
              <w:rPr>
                <w:rFonts w:ascii="Times New Roman" w:eastAsia="Times New Roman" w:hAnsi="Times New Roman"/>
                <w:color w:val="4F4F4F"/>
                <w:sz w:val="24"/>
                <w:szCs w:val="24"/>
                <w:lang w:eastAsia="tr-TR"/>
              </w:rPr>
              <w:t>ekimlikrandevu.nvi</w:t>
            </w:r>
            <w:proofErr w:type="gramEnd"/>
            <w:r w:rsidRPr="00C20799">
              <w:rPr>
                <w:rFonts w:ascii="Times New Roman" w:eastAsia="Times New Roman" w:hAnsi="Times New Roman"/>
                <w:color w:val="4F4F4F"/>
                <w:sz w:val="24"/>
                <w:szCs w:val="24"/>
                <w:lang w:eastAsia="tr-TR"/>
              </w:rPr>
              <w:t xml:space="preserve">.gov.tr”intemet sitesinden veya "Alo 199" çağrı merkezi aracılığıyla randevu alınarak ya da randevusuz olarak nüfus müdürlüklerine kimlik kartı talebinde </w:t>
            </w:r>
            <w:proofErr w:type="spellStart"/>
            <w:r w:rsidRPr="00C20799">
              <w:rPr>
                <w:rFonts w:ascii="Times New Roman" w:eastAsia="Times New Roman" w:hAnsi="Times New Roman"/>
                <w:color w:val="4F4F4F"/>
                <w:sz w:val="24"/>
                <w:szCs w:val="24"/>
                <w:lang w:eastAsia="tr-TR"/>
              </w:rPr>
              <w:t>biyometrik</w:t>
            </w:r>
            <w:proofErr w:type="spellEnd"/>
            <w:r w:rsidRPr="00C20799">
              <w:rPr>
                <w:rFonts w:ascii="Times New Roman" w:eastAsia="Times New Roman" w:hAnsi="Times New Roman"/>
                <w:color w:val="4F4F4F"/>
                <w:sz w:val="24"/>
                <w:szCs w:val="24"/>
                <w:lang w:eastAsia="tr-TR"/>
              </w:rPr>
              <w:t xml:space="preserve"> verisi ve imzası alınacak on beş yaşını tamamlamış herkesin şahsen başvurması esastır.</w:t>
            </w:r>
          </w:p>
          <w:p w:rsidR="00DA5F01" w:rsidRPr="00C20799" w:rsidRDefault="00DA5F01" w:rsidP="00DA5F01">
            <w:pPr>
              <w:numPr>
                <w:ilvl w:val="0"/>
                <w:numId w:val="2"/>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C20799">
              <w:rPr>
                <w:rFonts w:ascii="Times New Roman" w:eastAsia="Times New Roman" w:hAnsi="Times New Roman"/>
                <w:color w:val="4F4F4F"/>
                <w:sz w:val="24"/>
                <w:szCs w:val="24"/>
                <w:lang w:eastAsia="tr-TR"/>
              </w:rPr>
              <w:t xml:space="preserve">İlk defa kimlik kartı başvurusu; nüfus cüzdanı, uluslararası aile cüzdanı, pasaport, sürücü belgesi, memur cüzdanı, avukat kimlik kartı, askeri kimlik kartı, basın kartı gibi kimlik belgesi yerine geçen fotoğraflı belge ve bir adet </w:t>
            </w:r>
            <w:proofErr w:type="spellStart"/>
            <w:r w:rsidRPr="00C20799">
              <w:rPr>
                <w:rFonts w:ascii="Times New Roman" w:eastAsia="Times New Roman" w:hAnsi="Times New Roman"/>
                <w:color w:val="4F4F4F"/>
                <w:sz w:val="24"/>
                <w:szCs w:val="24"/>
                <w:lang w:eastAsia="tr-TR"/>
              </w:rPr>
              <w:t>biyometrik</w:t>
            </w:r>
            <w:proofErr w:type="spellEnd"/>
            <w:r w:rsidRPr="00C20799">
              <w:rPr>
                <w:rFonts w:ascii="Times New Roman" w:eastAsia="Times New Roman" w:hAnsi="Times New Roman"/>
                <w:color w:val="4F4F4F"/>
                <w:sz w:val="24"/>
                <w:szCs w:val="24"/>
                <w:lang w:eastAsia="tr-TR"/>
              </w:rPr>
              <w:t xml:space="preserve"> fotoğraf ile yapılır.</w:t>
            </w:r>
          </w:p>
          <w:p w:rsidR="00DA5F01" w:rsidRPr="00C20799" w:rsidRDefault="00DA5F01" w:rsidP="00DA5F01">
            <w:pPr>
              <w:numPr>
                <w:ilvl w:val="0"/>
                <w:numId w:val="2"/>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C20799">
              <w:rPr>
                <w:rFonts w:ascii="Times New Roman" w:eastAsia="Times New Roman" w:hAnsi="Times New Roman"/>
                <w:color w:val="4F4F4F"/>
                <w:sz w:val="24"/>
                <w:szCs w:val="24"/>
                <w:lang w:eastAsia="tr-TR"/>
              </w:rPr>
              <w:t>On beş yaşını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anne veya babanın bulunmaması durumunda ise vasinin beyanı yeterli sayılacaktır.</w:t>
            </w:r>
          </w:p>
          <w:p w:rsidR="00DA5F01" w:rsidRPr="00C20799" w:rsidRDefault="00DA5F01" w:rsidP="00DA5F01">
            <w:pPr>
              <w:numPr>
                <w:ilvl w:val="0"/>
                <w:numId w:val="2"/>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C20799">
              <w:rPr>
                <w:rFonts w:ascii="Times New Roman" w:eastAsia="Times New Roman" w:hAnsi="Times New Roman"/>
                <w:color w:val="4F4F4F"/>
                <w:sz w:val="24"/>
                <w:szCs w:val="24"/>
                <w:lang w:eastAsia="tr-TR"/>
              </w:rPr>
              <w:t xml:space="preserve">On beş yaşını tamamlamış kişilerin fotoğraflı kimlik belgesi ibraz edememesi ya da anne, baba veya vasinin bulunmaması durumunda ise mülki idare amirinin emri ile kolluk kuvvetlerine soruşturma yaptırılarak, soruşturmanın olumlu sonuçlanması hâlinde kimlik kartı başvurusu alınacaktır. </w:t>
            </w:r>
            <w:proofErr w:type="gramStart"/>
            <w:r w:rsidRPr="00C20799">
              <w:rPr>
                <w:rFonts w:ascii="Times New Roman" w:eastAsia="Times New Roman" w:hAnsi="Times New Roman"/>
                <w:color w:val="4F4F4F"/>
                <w:sz w:val="24"/>
                <w:szCs w:val="24"/>
                <w:lang w:eastAsia="tr-TR"/>
              </w:rPr>
              <w:t xml:space="preserve">Soruşturmanın olumlu sonuçlanmaması ya da elde edilen bilgi ve bulguların yeterli görülmemesi, kişinin iddia ettiği kaydın sahibi olduğu hususunda </w:t>
            </w:r>
            <w:proofErr w:type="spellStart"/>
            <w:r w:rsidRPr="00C20799">
              <w:rPr>
                <w:rFonts w:ascii="Times New Roman" w:eastAsia="Times New Roman" w:hAnsi="Times New Roman"/>
                <w:color w:val="4F4F4F"/>
                <w:sz w:val="24"/>
                <w:szCs w:val="24"/>
                <w:lang w:eastAsia="tr-TR"/>
              </w:rPr>
              <w:t>tereddüte</w:t>
            </w:r>
            <w:proofErr w:type="spellEnd"/>
            <w:r w:rsidRPr="00C20799">
              <w:rPr>
                <w:rFonts w:ascii="Times New Roman" w:eastAsia="Times New Roman" w:hAnsi="Times New Roman"/>
                <w:color w:val="4F4F4F"/>
                <w:sz w:val="24"/>
                <w:szCs w:val="24"/>
                <w:lang w:eastAsia="tr-TR"/>
              </w:rPr>
              <w:t xml:space="preserv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roofErr w:type="gramEnd"/>
          </w:p>
          <w:p w:rsidR="00DA5F01" w:rsidRPr="00C20799" w:rsidRDefault="00DA5F01" w:rsidP="004F7158">
            <w:pPr>
              <w:shd w:val="clear" w:color="auto" w:fill="FFFFFF"/>
              <w:spacing w:after="100" w:afterAutospacing="1" w:line="240" w:lineRule="auto"/>
              <w:rPr>
                <w:rFonts w:ascii="Times New Roman" w:hAnsi="Times New Roman"/>
                <w:sz w:val="24"/>
                <w:szCs w:val="24"/>
                <w:lang w:eastAsia="tr-TR"/>
              </w:rPr>
            </w:pPr>
            <w:r w:rsidRPr="00C20799">
              <w:rPr>
                <w:rFonts w:ascii="Times New Roman" w:eastAsia="Times New Roman" w:hAnsi="Times New Roman"/>
                <w:b/>
                <w:bCs/>
                <w:color w:val="4F4F4F"/>
                <w:sz w:val="24"/>
                <w:szCs w:val="24"/>
                <w:lang w:eastAsia="tr-TR"/>
              </w:rPr>
              <w:t>Fotoğraf:</w:t>
            </w:r>
            <w:r w:rsidRPr="00C20799">
              <w:rPr>
                <w:rFonts w:ascii="Times New Roman" w:eastAsia="Times New Roman" w:hAnsi="Times New Roman"/>
                <w:color w:val="4F4F4F"/>
                <w:sz w:val="24"/>
                <w:szCs w:val="24"/>
                <w:lang w:eastAsia="tr-TR"/>
              </w:rPr>
              <w:br/>
              <w:t xml:space="preserve">Türkiye Cumhuriyeti Kimlik Kartında kullanılacak fotoğrafın kişinin son halini göstermesi bakımından son altı ay içinde çekilmiş ve </w:t>
            </w:r>
            <w:proofErr w:type="spellStart"/>
            <w:r w:rsidRPr="00C20799">
              <w:rPr>
                <w:rFonts w:ascii="Times New Roman" w:eastAsia="Times New Roman" w:hAnsi="Times New Roman"/>
                <w:color w:val="4F4F4F"/>
                <w:sz w:val="24"/>
                <w:szCs w:val="24"/>
                <w:lang w:eastAsia="tr-TR"/>
              </w:rPr>
              <w:t>biyometrik</w:t>
            </w:r>
            <w:proofErr w:type="spellEnd"/>
            <w:r w:rsidRPr="00C20799">
              <w:rPr>
                <w:rFonts w:ascii="Times New Roman" w:eastAsia="Times New Roman" w:hAnsi="Times New Roman"/>
                <w:color w:val="4F4F4F"/>
                <w:sz w:val="24"/>
                <w:szCs w:val="24"/>
                <w:lang w:eastAsia="tr-TR"/>
              </w:rPr>
              <w:t xml:space="preserve"> olması gereklidir. Fotokopi veya bilgisayarda çoğaltılan ve </w:t>
            </w:r>
            <w:proofErr w:type="spellStart"/>
            <w:r w:rsidRPr="00C20799">
              <w:rPr>
                <w:rFonts w:ascii="Times New Roman" w:eastAsia="Times New Roman" w:hAnsi="Times New Roman"/>
                <w:color w:val="4F4F4F"/>
                <w:sz w:val="24"/>
                <w:szCs w:val="24"/>
                <w:lang w:eastAsia="tr-TR"/>
              </w:rPr>
              <w:t>biyometrik</w:t>
            </w:r>
            <w:proofErr w:type="spellEnd"/>
            <w:r w:rsidRPr="00C20799">
              <w:rPr>
                <w:rFonts w:ascii="Times New Roman" w:eastAsia="Times New Roman" w:hAnsi="Times New Roman"/>
                <w:color w:val="4F4F4F"/>
                <w:sz w:val="24"/>
                <w:szCs w:val="24"/>
                <w:lang w:eastAsia="tr-TR"/>
              </w:rPr>
              <w:t xml:space="preserve"> olmayan fotoğraflar kabul edilmez.</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5F01" w:rsidRPr="00C20799" w:rsidRDefault="0017560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15 </w:t>
            </w:r>
            <w:proofErr w:type="spellStart"/>
            <w:r w:rsidRPr="00C20799">
              <w:rPr>
                <w:rFonts w:ascii="Times New Roman" w:hAnsi="Times New Roman"/>
                <w:sz w:val="24"/>
                <w:szCs w:val="24"/>
                <w:lang w:eastAsia="tr-TR"/>
              </w:rPr>
              <w:t>dk</w:t>
            </w:r>
            <w:proofErr w:type="spellEnd"/>
          </w:p>
        </w:tc>
      </w:tr>
      <w:tr w:rsidR="00177E25" w:rsidRPr="00C20799" w:rsidTr="008B61DD">
        <w:trPr>
          <w:trHeight w:val="2153"/>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DA5F01"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7</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p>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ULUSLAR ARASI EVLENME CÜZDANI TANZİMİ</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187" w:rsidRPr="00F36187" w:rsidRDefault="00F36187" w:rsidP="00F36187">
            <w:pPr>
              <w:numPr>
                <w:ilvl w:val="0"/>
                <w:numId w:val="3"/>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F36187">
              <w:rPr>
                <w:rFonts w:ascii="Times New Roman" w:eastAsia="Times New Roman" w:hAnsi="Times New Roman"/>
                <w:color w:val="4F4F4F"/>
                <w:sz w:val="24"/>
                <w:szCs w:val="24"/>
                <w:lang w:eastAsia="tr-TR"/>
              </w:rPr>
              <w:t xml:space="preserve">Uluslararası aile cüzdanı talep belgesi </w:t>
            </w:r>
            <w:proofErr w:type="gramStart"/>
            <w:r w:rsidRPr="00F36187">
              <w:rPr>
                <w:rFonts w:ascii="Times New Roman" w:eastAsia="Times New Roman" w:hAnsi="Times New Roman"/>
                <w:color w:val="4F4F4F"/>
                <w:sz w:val="24"/>
                <w:szCs w:val="24"/>
                <w:lang w:eastAsia="tr-TR"/>
              </w:rPr>
              <w:t>(</w:t>
            </w:r>
            <w:proofErr w:type="gramEnd"/>
            <w:r w:rsidRPr="00F36187">
              <w:rPr>
                <w:rFonts w:ascii="Times New Roman" w:eastAsia="Times New Roman" w:hAnsi="Times New Roman"/>
                <w:color w:val="4F4F4F"/>
                <w:sz w:val="24"/>
                <w:szCs w:val="24"/>
                <w:lang w:eastAsia="tr-TR"/>
              </w:rPr>
              <w:t>Evlenme yapıldığı halde uluslararası aile cüzdanının alınmamış olması, kaybolması ya da yıpranması durumları ile Türk vatandaşlığının kazanılması hallerinde nüfus müdürlükleri ve dış temsilciliklerce eşlerin ibraz ettikleri nüfus cüzdanlarına veya T.C. Kimlik Kartlarına dayanılarak uluslararası aile cüzdanı talep belgesi düzenlenerek verilir. Ancak, nüfus cüzdanı veya T.C. Kimlik Kartı ibraz edilememesi halinde ilgiliden Ehliyet, Pasaport, Memur cüzdanı, Avukat kimlik kartı, Basın kartı, Yabancılara mahsus ikamet tezkeresi, Yabancı ülke kimlik kartı veya pasaportu belgelerinden biri istenir. Herhangi bir belge ibraz edilememesi halinde ise yerleşim yeri veya diğer adres muhtarlığı ya da çalışılan kurum yetkilisi tarafından düzenlenen uluslararası aile cüzdanı talep belgesi istenir.</w:t>
            </w:r>
            <w:proofErr w:type="gramStart"/>
            <w:r w:rsidRPr="00F36187">
              <w:rPr>
                <w:rFonts w:ascii="Times New Roman" w:eastAsia="Times New Roman" w:hAnsi="Times New Roman"/>
                <w:color w:val="4F4F4F"/>
                <w:sz w:val="24"/>
                <w:szCs w:val="24"/>
                <w:lang w:eastAsia="tr-TR"/>
              </w:rPr>
              <w:t>)</w:t>
            </w:r>
            <w:proofErr w:type="gramEnd"/>
          </w:p>
          <w:p w:rsidR="00177E25" w:rsidRPr="00C20799" w:rsidRDefault="00F36187" w:rsidP="004F7158">
            <w:pPr>
              <w:numPr>
                <w:ilvl w:val="0"/>
                <w:numId w:val="3"/>
              </w:numPr>
              <w:shd w:val="clear" w:color="auto" w:fill="FFFFFF"/>
              <w:spacing w:before="100" w:beforeAutospacing="1" w:after="100" w:afterAutospacing="1" w:line="240" w:lineRule="auto"/>
              <w:rPr>
                <w:rFonts w:ascii="Times New Roman" w:eastAsia="Times New Roman" w:hAnsi="Times New Roman"/>
                <w:color w:val="4F4F4F"/>
                <w:sz w:val="24"/>
                <w:szCs w:val="24"/>
                <w:lang w:eastAsia="tr-TR"/>
              </w:rPr>
            </w:pPr>
            <w:r w:rsidRPr="00F36187">
              <w:rPr>
                <w:rFonts w:ascii="Times New Roman" w:eastAsia="Times New Roman" w:hAnsi="Times New Roman"/>
                <w:color w:val="4F4F4F"/>
                <w:sz w:val="24"/>
                <w:szCs w:val="24"/>
                <w:lang w:eastAsia="tr-TR"/>
              </w:rPr>
              <w:t>Fotoğraf(son altı ay içerisinde çekilmiş ikişer adet vesikalık)</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15-20 </w:t>
            </w:r>
            <w:proofErr w:type="spellStart"/>
            <w:r w:rsidRPr="00C20799">
              <w:rPr>
                <w:rFonts w:ascii="Times New Roman" w:hAnsi="Times New Roman"/>
                <w:sz w:val="24"/>
                <w:szCs w:val="24"/>
                <w:lang w:eastAsia="tr-TR"/>
              </w:rPr>
              <w:t>dk</w:t>
            </w:r>
            <w:proofErr w:type="spellEnd"/>
          </w:p>
        </w:tc>
      </w:tr>
      <w:tr w:rsidR="00177E25" w:rsidRPr="00C20799" w:rsidTr="008B61DD">
        <w:trPr>
          <w:trHeight w:val="117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DA5F01"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8</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NÜFUS KAYIT ÖRNEĞİ</w:t>
            </w:r>
          </w:p>
          <w:p w:rsidR="00177E25" w:rsidRPr="00C20799" w:rsidRDefault="00177E25" w:rsidP="00175605">
            <w:pPr>
              <w:spacing w:after="0" w:line="240" w:lineRule="auto"/>
              <w:jc w:val="center"/>
              <w:rPr>
                <w:rFonts w:ascii="Times New Roman" w:hAnsi="Times New Roman"/>
                <w:sz w:val="24"/>
                <w:szCs w:val="24"/>
                <w:lang w:eastAsia="tr-TR"/>
              </w:rPr>
            </w:pPr>
          </w:p>
          <w:p w:rsidR="00177E25" w:rsidRPr="00C20799" w:rsidRDefault="00177E25" w:rsidP="00175605">
            <w:pPr>
              <w:spacing w:after="0" w:line="240" w:lineRule="auto"/>
              <w:jc w:val="center"/>
              <w:rPr>
                <w:rFonts w:ascii="Times New Roman" w:hAnsi="Times New Roman"/>
                <w:sz w:val="24"/>
                <w:szCs w:val="24"/>
                <w:lang w:eastAsia="tr-TR"/>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1-Kişinin kimliğini kanıtlayan resimli belge.</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2-Dilekçe.(Şahsen başvurularda yazılı müracaat aranmaz)</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1-3 </w:t>
            </w:r>
            <w:proofErr w:type="spellStart"/>
            <w:r w:rsidRPr="00C20799">
              <w:rPr>
                <w:rFonts w:ascii="Times New Roman" w:hAnsi="Times New Roman"/>
                <w:sz w:val="24"/>
                <w:szCs w:val="24"/>
                <w:lang w:eastAsia="tr-TR"/>
              </w:rPr>
              <w:t>dk</w:t>
            </w:r>
            <w:proofErr w:type="spellEnd"/>
          </w:p>
        </w:tc>
      </w:tr>
      <w:tr w:rsidR="00177E25" w:rsidRPr="00C20799" w:rsidTr="008B61DD">
        <w:trPr>
          <w:trHeight w:val="117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DA5F01"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9</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ULUSLAR ARASI SÖZLEŞMELER UYARINCA DÜZELENEN BELGE TALEPLERİ</w:t>
            </w:r>
          </w:p>
          <w:p w:rsidR="00177E25" w:rsidRPr="00C20799" w:rsidRDefault="00177E25" w:rsidP="00175605">
            <w:pPr>
              <w:spacing w:after="0" w:line="240" w:lineRule="auto"/>
              <w:jc w:val="center"/>
              <w:rPr>
                <w:rFonts w:ascii="Times New Roman" w:hAnsi="Times New Roman"/>
                <w:sz w:val="24"/>
                <w:szCs w:val="24"/>
                <w:lang w:eastAsia="tr-TR"/>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1-Kişinin kimliğini kanıtlayan resimli belge.</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2-Dilekçe.(Şahsen başvurularda yazılı müracaat aranmaz.)</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3-Evlenme ehliyet belgesi tanziminde Yabancı uyruklu olan kişiye ait kimlik belgesi.</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8-10 </w:t>
            </w:r>
            <w:proofErr w:type="spellStart"/>
            <w:r w:rsidRPr="00C20799">
              <w:rPr>
                <w:rFonts w:ascii="Times New Roman" w:hAnsi="Times New Roman"/>
                <w:sz w:val="24"/>
                <w:szCs w:val="24"/>
                <w:lang w:eastAsia="tr-TR"/>
              </w:rPr>
              <w:t>dk</w:t>
            </w:r>
            <w:proofErr w:type="spellEnd"/>
          </w:p>
        </w:tc>
      </w:tr>
      <w:tr w:rsidR="00177E25" w:rsidRPr="00C20799" w:rsidTr="008B61DD">
        <w:trPr>
          <w:trHeight w:val="229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DA5F01"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10</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ADRES BEYANI TESCİLİ</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1-Beyan edilen adres UAVT  var ve boş ise resimli belge.</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 xml:space="preserve">2-Beyan edilen adres UAVT var ve dolu ise (kişi veya ailesi adına </w:t>
            </w:r>
            <w:proofErr w:type="gramStart"/>
            <w:r w:rsidRPr="00C20799">
              <w:rPr>
                <w:rFonts w:ascii="Times New Roman" w:hAnsi="Times New Roman"/>
                <w:sz w:val="24"/>
                <w:szCs w:val="24"/>
                <w:lang w:eastAsia="tr-TR"/>
              </w:rPr>
              <w:t>elektrik,su</w:t>
            </w:r>
            <w:proofErr w:type="gramEnd"/>
            <w:r w:rsidRPr="00C20799">
              <w:rPr>
                <w:rFonts w:ascii="Times New Roman" w:hAnsi="Times New Roman"/>
                <w:sz w:val="24"/>
                <w:szCs w:val="24"/>
                <w:lang w:eastAsia="tr-TR"/>
              </w:rPr>
              <w:t>,telefon,doğalgaz,abonelik sözleşmesi veya faturası, noter tasdikli kira kontratı )</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3-İkinci madde de sayılan belgelerin  herhangi bir nedenle ibraz edilememesi halinde</w:t>
            </w:r>
          </w:p>
          <w:p w:rsidR="00177E25" w:rsidRPr="00C20799" w:rsidRDefault="00177E25" w:rsidP="0085148F">
            <w:pPr>
              <w:spacing w:after="0" w:line="240" w:lineRule="auto"/>
              <w:rPr>
                <w:rFonts w:ascii="Times New Roman" w:hAnsi="Times New Roman"/>
                <w:sz w:val="24"/>
                <w:szCs w:val="24"/>
                <w:lang w:eastAsia="tr-TR"/>
              </w:rPr>
            </w:pPr>
            <w:proofErr w:type="gramStart"/>
            <w:r w:rsidRPr="00C20799">
              <w:rPr>
                <w:rFonts w:ascii="Times New Roman" w:hAnsi="Times New Roman"/>
                <w:sz w:val="24"/>
                <w:szCs w:val="24"/>
                <w:lang w:eastAsia="tr-TR"/>
              </w:rPr>
              <w:t>konut</w:t>
            </w:r>
            <w:proofErr w:type="gramEnd"/>
            <w:r w:rsidRPr="00C20799">
              <w:rPr>
                <w:rFonts w:ascii="Times New Roman" w:hAnsi="Times New Roman"/>
                <w:sz w:val="24"/>
                <w:szCs w:val="24"/>
                <w:lang w:eastAsia="tr-TR"/>
              </w:rPr>
              <w:t xml:space="preserve"> sahibi ile kiracının birlikte müracaatı.</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4-Vekillik belgesiyle müracaatlarda taşınılacağı adresi belirtir özel vekillik belgesi.</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5-7 </w:t>
            </w:r>
            <w:proofErr w:type="spellStart"/>
            <w:r w:rsidRPr="00C20799">
              <w:rPr>
                <w:rFonts w:ascii="Times New Roman" w:hAnsi="Times New Roman"/>
                <w:sz w:val="24"/>
                <w:szCs w:val="24"/>
                <w:lang w:eastAsia="tr-TR"/>
              </w:rPr>
              <w:t>dk</w:t>
            </w:r>
            <w:proofErr w:type="spellEnd"/>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tc>
      </w:tr>
      <w:tr w:rsidR="00177E25" w:rsidRPr="00C20799" w:rsidTr="008B61DD">
        <w:trPr>
          <w:trHeight w:val="1162"/>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DA5F01"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11</w:t>
            </w: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ÇOK UYRUKLULUK</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1-Nüfus cüzdanı</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2-Diğer devlet vatandaşlığını hangi tarihte kazandığını gösterir kimlik bilgilerini içeren belgenin usulüne göre onaylanmış noter tasdikli Türkçe tercümesi.</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8-10 </w:t>
            </w:r>
            <w:proofErr w:type="spellStart"/>
            <w:r w:rsidRPr="00C20799">
              <w:rPr>
                <w:rFonts w:ascii="Times New Roman" w:hAnsi="Times New Roman"/>
                <w:sz w:val="24"/>
                <w:szCs w:val="24"/>
                <w:lang w:eastAsia="tr-TR"/>
              </w:rPr>
              <w:t>dk</w:t>
            </w:r>
            <w:proofErr w:type="spellEnd"/>
          </w:p>
        </w:tc>
      </w:tr>
      <w:tr w:rsidR="00177E25" w:rsidRPr="00C20799" w:rsidTr="008B61DD">
        <w:trPr>
          <w:trHeight w:val="436"/>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DA5F01"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12</w:t>
            </w:r>
          </w:p>
          <w:p w:rsidR="00177E25" w:rsidRPr="00C20799" w:rsidRDefault="00177E25" w:rsidP="0085148F">
            <w:pPr>
              <w:spacing w:after="0" w:line="240" w:lineRule="auto"/>
              <w:jc w:val="center"/>
              <w:rPr>
                <w:rFonts w:ascii="Times New Roman" w:hAnsi="Times New Roman"/>
                <w:sz w:val="24"/>
                <w:szCs w:val="24"/>
                <w:lang w:eastAsia="tr-TR"/>
              </w:rPr>
            </w:pP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YABANCI  MAKAMLAR ÖNÜNDE YAPILAN TÜRK VATANDAŞLARININ</w:t>
            </w:r>
          </w:p>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EVLENMELERİN TESCİLİ</w:t>
            </w:r>
          </w:p>
          <w:p w:rsidR="00177E25" w:rsidRPr="00C20799" w:rsidRDefault="00177E25" w:rsidP="00175605">
            <w:pPr>
              <w:spacing w:after="0" w:line="240" w:lineRule="auto"/>
              <w:jc w:val="center"/>
              <w:rPr>
                <w:rFonts w:ascii="Times New Roman" w:hAnsi="Times New Roman"/>
                <w:sz w:val="24"/>
                <w:szCs w:val="24"/>
                <w:lang w:eastAsia="tr-TR"/>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1-Yabancı makamlar önünde yapılan evlenme belgesinin usulüne uygun olarak onaylanmış belgenin aslı ve noter tasdikli Türkçe tercümesi.(Evlenme belgesinde yer alan yabancı uyruklu kişilerin kimlik bilgilerinin eksik olması halinde eksik bilgiler bu bilgileri gösterir şekilde kişilerin uyruğunda bulunduğu devletin yetkili makamlarından verilmiş ve Türkçeye çevrilmiş belgeler)</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2-Dilekçe.</w:t>
            </w:r>
          </w:p>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15-20 </w:t>
            </w:r>
            <w:proofErr w:type="spellStart"/>
            <w:r w:rsidRPr="00C20799">
              <w:rPr>
                <w:rFonts w:ascii="Times New Roman" w:hAnsi="Times New Roman"/>
                <w:sz w:val="24"/>
                <w:szCs w:val="24"/>
                <w:lang w:eastAsia="tr-TR"/>
              </w:rPr>
              <w:t>dk</w:t>
            </w:r>
            <w:proofErr w:type="spellEnd"/>
          </w:p>
        </w:tc>
      </w:tr>
      <w:tr w:rsidR="00177E25" w:rsidRPr="00C20799" w:rsidTr="008B61DD">
        <w:trPr>
          <w:trHeight w:val="436"/>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DA5F01" w:rsidP="0085148F">
            <w:pPr>
              <w:spacing w:after="0" w:line="240" w:lineRule="auto"/>
              <w:jc w:val="center"/>
              <w:rPr>
                <w:rFonts w:ascii="Times New Roman" w:hAnsi="Times New Roman"/>
                <w:b/>
                <w:sz w:val="24"/>
                <w:szCs w:val="24"/>
                <w:lang w:eastAsia="tr-TR"/>
              </w:rPr>
            </w:pPr>
            <w:r w:rsidRPr="00C20799">
              <w:rPr>
                <w:rFonts w:ascii="Times New Roman" w:hAnsi="Times New Roman"/>
                <w:b/>
                <w:sz w:val="24"/>
                <w:szCs w:val="24"/>
                <w:lang w:eastAsia="tr-TR"/>
              </w:rPr>
              <w:t>13</w:t>
            </w:r>
          </w:p>
        </w:tc>
        <w:tc>
          <w:tcPr>
            <w:tcW w:w="3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175605">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ÇOK UYRUKLULUK KİŞİLERİN NÜFUS OLAYLARININ TESCİLİ</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1-Form dilekçe</w:t>
            </w:r>
          </w:p>
          <w:p w:rsidR="00177E25" w:rsidRPr="00C20799" w:rsidRDefault="00177E25" w:rsidP="0085148F">
            <w:pPr>
              <w:spacing w:after="0" w:line="240" w:lineRule="auto"/>
              <w:rPr>
                <w:rFonts w:ascii="Times New Roman" w:hAnsi="Times New Roman"/>
                <w:sz w:val="24"/>
                <w:szCs w:val="24"/>
                <w:lang w:eastAsia="tr-TR"/>
              </w:rPr>
            </w:pPr>
            <w:proofErr w:type="gramStart"/>
            <w:r w:rsidRPr="00C20799">
              <w:rPr>
                <w:rFonts w:ascii="Times New Roman" w:hAnsi="Times New Roman"/>
                <w:sz w:val="24"/>
                <w:szCs w:val="24"/>
                <w:lang w:eastAsia="tr-TR"/>
              </w:rPr>
              <w:t>2- Evlilik olayı yabancı makamlar önünde yapılmış ise evlenme belgesinin usulüne uygun olarak onaylanmış belgenin aslı ve noter tasdikli Türkçe tercümesi.(Evlenme belgesinde yer alan yabancı uyruklu kişilerin kimlik bilgilerinin eksik olması halinde eksik bilgiler bu bilgileri gösterir şekilde kişilerin uyruğunda bulunduğu devletin yetkili makamlarından verilmiş ve Türkçeye çevrilmiş belgeler)</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p>
          <w:p w:rsidR="00177E25" w:rsidRPr="00C20799" w:rsidRDefault="00177E25" w:rsidP="0085148F">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 xml:space="preserve">15-20 </w:t>
            </w:r>
            <w:proofErr w:type="spellStart"/>
            <w:r w:rsidRPr="00C20799">
              <w:rPr>
                <w:rFonts w:ascii="Times New Roman" w:hAnsi="Times New Roman"/>
                <w:sz w:val="24"/>
                <w:szCs w:val="24"/>
                <w:lang w:eastAsia="tr-TR"/>
              </w:rPr>
              <w:t>dk</w:t>
            </w:r>
            <w:proofErr w:type="spellEnd"/>
          </w:p>
        </w:tc>
      </w:tr>
    </w:tbl>
    <w:p w:rsidR="00B02C36" w:rsidRPr="00C20799" w:rsidRDefault="00B02C36" w:rsidP="00B02C36">
      <w:pPr>
        <w:rPr>
          <w:rFonts w:ascii="Times New Roman" w:hAnsi="Times New Roman"/>
        </w:rPr>
      </w:pPr>
    </w:p>
    <w:p w:rsidR="008B61DD" w:rsidRPr="00C20799" w:rsidRDefault="008B61DD" w:rsidP="00B02C36">
      <w:pPr>
        <w:rPr>
          <w:rFonts w:ascii="Times New Roman" w:hAnsi="Times New Roman"/>
        </w:rPr>
      </w:pPr>
    </w:p>
    <w:p w:rsidR="008B61DD" w:rsidRPr="00C20799" w:rsidRDefault="008B61DD" w:rsidP="00B02C36">
      <w:pPr>
        <w:rPr>
          <w:rFonts w:ascii="Times New Roman" w:hAnsi="Times New Roman"/>
        </w:rPr>
      </w:pPr>
    </w:p>
    <w:p w:rsidR="008B61DD" w:rsidRDefault="008B61DD" w:rsidP="00B02C36">
      <w:pPr>
        <w:rPr>
          <w:rFonts w:ascii="Times New Roman" w:hAnsi="Times New Roman"/>
        </w:rPr>
      </w:pPr>
    </w:p>
    <w:p w:rsidR="00A95DAA" w:rsidRDefault="00A95DAA" w:rsidP="00B02C36">
      <w:pPr>
        <w:rPr>
          <w:rFonts w:ascii="Times New Roman" w:hAnsi="Times New Roman"/>
        </w:rPr>
      </w:pPr>
    </w:p>
    <w:p w:rsidR="00A95DAA" w:rsidRDefault="00A95DAA" w:rsidP="00B02C36">
      <w:pPr>
        <w:rPr>
          <w:rFonts w:ascii="Times New Roman" w:hAnsi="Times New Roman"/>
        </w:rPr>
      </w:pPr>
    </w:p>
    <w:p w:rsidR="00A95DAA" w:rsidRDefault="00A95DAA" w:rsidP="00B02C36">
      <w:pPr>
        <w:rPr>
          <w:rFonts w:ascii="Times New Roman" w:hAnsi="Times New Roman"/>
        </w:rPr>
      </w:pPr>
    </w:p>
    <w:p w:rsidR="00A95DAA" w:rsidRDefault="00A95DAA" w:rsidP="00B02C36">
      <w:pPr>
        <w:rPr>
          <w:rFonts w:ascii="Times New Roman" w:hAnsi="Times New Roman"/>
        </w:rPr>
      </w:pPr>
    </w:p>
    <w:p w:rsidR="00A95DAA" w:rsidRDefault="00A95DAA" w:rsidP="00B02C36">
      <w:pPr>
        <w:rPr>
          <w:rFonts w:ascii="Times New Roman" w:hAnsi="Times New Roman"/>
        </w:rPr>
      </w:pPr>
    </w:p>
    <w:p w:rsidR="00A95DAA" w:rsidRPr="00C20799" w:rsidRDefault="00A95DAA" w:rsidP="00B02C36">
      <w:pPr>
        <w:rPr>
          <w:rFonts w:ascii="Times New Roman" w:hAnsi="Times New Roman"/>
        </w:rPr>
      </w:pPr>
    </w:p>
    <w:tbl>
      <w:tblPr>
        <w:tblW w:w="15735" w:type="dxa"/>
        <w:tblInd w:w="-7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51"/>
        <w:gridCol w:w="3261"/>
        <w:gridCol w:w="10347"/>
        <w:gridCol w:w="1276"/>
      </w:tblGrid>
      <w:tr w:rsidR="00B02C36" w:rsidRPr="00C20799" w:rsidTr="00C20799">
        <w:trPr>
          <w:trHeight w:val="363"/>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2C36" w:rsidRPr="00C20799" w:rsidRDefault="00B02C36" w:rsidP="00363BF7">
            <w:pPr>
              <w:spacing w:after="0" w:line="240" w:lineRule="auto"/>
              <w:rPr>
                <w:rFonts w:ascii="Times New Roman" w:hAnsi="Times New Roman"/>
                <w:b/>
                <w:sz w:val="24"/>
                <w:szCs w:val="24"/>
                <w:lang w:eastAsia="tr-TR"/>
              </w:rPr>
            </w:pPr>
          </w:p>
          <w:p w:rsidR="00B02C36" w:rsidRPr="00C20799" w:rsidRDefault="00B02C36" w:rsidP="00363BF7">
            <w:pPr>
              <w:spacing w:after="0" w:line="240" w:lineRule="auto"/>
              <w:rPr>
                <w:rFonts w:ascii="Times New Roman" w:hAnsi="Times New Roman"/>
                <w:b/>
                <w:sz w:val="24"/>
                <w:szCs w:val="24"/>
                <w:lang w:eastAsia="tr-TR"/>
              </w:rPr>
            </w:pPr>
          </w:p>
          <w:p w:rsidR="00B02C36" w:rsidRPr="00C20799" w:rsidRDefault="00B02C36" w:rsidP="00363BF7">
            <w:pPr>
              <w:spacing w:after="0" w:line="240" w:lineRule="auto"/>
              <w:rPr>
                <w:rFonts w:ascii="Times New Roman" w:hAnsi="Times New Roman"/>
                <w:b/>
                <w:sz w:val="24"/>
                <w:szCs w:val="24"/>
                <w:lang w:eastAsia="tr-TR"/>
              </w:rPr>
            </w:pPr>
          </w:p>
          <w:p w:rsidR="00B02C36" w:rsidRPr="00C20799" w:rsidRDefault="00B02C36" w:rsidP="00363BF7">
            <w:pPr>
              <w:spacing w:after="0" w:line="240" w:lineRule="auto"/>
              <w:rPr>
                <w:rFonts w:ascii="Times New Roman" w:hAnsi="Times New Roman"/>
                <w:b/>
                <w:sz w:val="24"/>
                <w:szCs w:val="24"/>
                <w:lang w:eastAsia="tr-TR"/>
              </w:rPr>
            </w:pPr>
            <w:r w:rsidRPr="00C20799">
              <w:rPr>
                <w:rFonts w:ascii="Times New Roman" w:hAnsi="Times New Roman"/>
                <w:b/>
                <w:sz w:val="24"/>
                <w:szCs w:val="24"/>
                <w:lang w:eastAsia="tr-TR"/>
              </w:rPr>
              <w:t>14</w:t>
            </w:r>
          </w:p>
          <w:p w:rsidR="00B02C36" w:rsidRPr="00C20799" w:rsidRDefault="00B02C36" w:rsidP="00363BF7">
            <w:pPr>
              <w:spacing w:after="0" w:line="240" w:lineRule="auto"/>
              <w:jc w:val="center"/>
              <w:rPr>
                <w:rFonts w:ascii="Times New Roman" w:hAnsi="Times New Roman"/>
                <w:sz w:val="24"/>
                <w:szCs w:val="24"/>
                <w:lang w:eastAsia="tr-TR"/>
              </w:rPr>
            </w:pPr>
          </w:p>
          <w:p w:rsidR="00B02C36" w:rsidRPr="00C20799" w:rsidRDefault="00B02C36" w:rsidP="00363BF7">
            <w:pPr>
              <w:spacing w:after="0" w:line="240" w:lineRule="auto"/>
              <w:jc w:val="center"/>
              <w:rPr>
                <w:rFonts w:ascii="Times New Roman" w:hAnsi="Times New Roman"/>
                <w:sz w:val="24"/>
                <w:szCs w:val="24"/>
                <w:lang w:eastAsia="tr-TR"/>
              </w:rPr>
            </w:pPr>
          </w:p>
          <w:p w:rsidR="00B02C36" w:rsidRPr="00C20799" w:rsidRDefault="00B02C36" w:rsidP="00363BF7">
            <w:pPr>
              <w:spacing w:after="0" w:line="240" w:lineRule="auto"/>
              <w:jc w:val="center"/>
              <w:rPr>
                <w:rFonts w:ascii="Times New Roman" w:hAnsi="Times New Roman"/>
                <w:sz w:val="24"/>
                <w:szCs w:val="24"/>
                <w:lang w:eastAsia="tr-TR"/>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2C36" w:rsidRPr="00C20799" w:rsidRDefault="00B02C36" w:rsidP="00363BF7">
            <w:pPr>
              <w:spacing w:after="0" w:line="240" w:lineRule="auto"/>
              <w:jc w:val="center"/>
              <w:rPr>
                <w:rFonts w:ascii="Times New Roman" w:hAnsi="Times New Roman"/>
                <w:sz w:val="24"/>
                <w:szCs w:val="24"/>
                <w:lang w:eastAsia="tr-TR"/>
              </w:rPr>
            </w:pPr>
            <w:r w:rsidRPr="00C20799">
              <w:rPr>
                <w:rFonts w:ascii="Times New Roman" w:hAnsi="Times New Roman"/>
                <w:sz w:val="24"/>
                <w:szCs w:val="24"/>
                <w:lang w:eastAsia="tr-TR"/>
              </w:rPr>
              <w:t>ÖLÜM</w:t>
            </w:r>
          </w:p>
        </w:tc>
        <w:tc>
          <w:tcPr>
            <w:tcW w:w="10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2C36" w:rsidRPr="00C20799" w:rsidRDefault="00B02C36" w:rsidP="00363BF7">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1-Ölü olduğu halde aile kütüklerinde sağ görünenlere ait ölüm tutanakları, ölüm olayını gösterir resmi belge ile tescil talebini içeren dilekçe.</w:t>
            </w:r>
          </w:p>
          <w:p w:rsidR="00B02C36" w:rsidRPr="00C20799" w:rsidRDefault="00B02C36" w:rsidP="00363BF7">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2-Herhangi bir belge ibraz edilememesi halinde ölünün hısımlarının, ölüm olayını bilenlerin kimlikleri, adres bilgileri ve ölümü ile ilgili bilgileri içeren ölüm tahkikat dilekçesi.</w:t>
            </w:r>
          </w:p>
          <w:p w:rsidR="00B02C36" w:rsidRPr="00C20799" w:rsidRDefault="00B02C36" w:rsidP="00363BF7">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3-Yurtdışında ölen Türk vatandaşlarının ölüm olayı ile ilgili yerel makamlardan alınmış ölüm belgesinin usulüne uygun olarak onaylanmış aslı ve noter tasdikli Türkçe tercümesi ile tescil talebini içeren dilekçe.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2C36" w:rsidRPr="00C20799" w:rsidRDefault="00B02C36" w:rsidP="00363BF7">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20-30 İş Günü</w:t>
            </w:r>
          </w:p>
        </w:tc>
      </w:tr>
    </w:tbl>
    <w:p w:rsidR="00B02C36" w:rsidRPr="00C20799" w:rsidRDefault="00B02C36" w:rsidP="00B02C36">
      <w:pPr>
        <w:spacing w:after="0" w:line="240" w:lineRule="auto"/>
        <w:rPr>
          <w:rFonts w:ascii="Times New Roman" w:hAnsi="Times New Roman"/>
          <w:b/>
          <w:bCs/>
          <w:sz w:val="24"/>
          <w:szCs w:val="24"/>
          <w:lang w:eastAsia="tr-TR"/>
        </w:rPr>
      </w:pPr>
    </w:p>
    <w:p w:rsidR="00B02C36" w:rsidRPr="00C20799" w:rsidRDefault="00B02C36" w:rsidP="00B02C36">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Başvuru esnasında yukarıda belirtilen belgelerin dışında belge istenilmesi veya başvuru eksiksiz belge ile yapıldığı halde, hizmetin belirtilen sürede tamamlanmaması durumunda ilk müracaat yerine ya da ikinci müracaat yerine başvurunuz.  </w:t>
      </w:r>
    </w:p>
    <w:p w:rsidR="00B02C36" w:rsidRPr="00C20799" w:rsidRDefault="00B02C36" w:rsidP="00B02C36">
      <w:pPr>
        <w:spacing w:after="0" w:line="240" w:lineRule="auto"/>
        <w:rPr>
          <w:rFonts w:ascii="Times New Roman" w:hAnsi="Times New Roman"/>
          <w:sz w:val="24"/>
          <w:szCs w:val="24"/>
          <w:lang w:eastAsia="tr-TR"/>
        </w:rPr>
      </w:pPr>
      <w:r w:rsidRPr="00C20799">
        <w:rPr>
          <w:rFonts w:ascii="Times New Roman" w:hAnsi="Times New Roman"/>
          <w:sz w:val="24"/>
          <w:szCs w:val="24"/>
          <w:lang w:eastAsia="tr-TR"/>
        </w:rPr>
        <w:t> </w:t>
      </w:r>
    </w:p>
    <w:tbl>
      <w:tblPr>
        <w:tblStyle w:val="TabloKlavuzu"/>
        <w:tblW w:w="15735" w:type="dxa"/>
        <w:tblInd w:w="-743" w:type="dxa"/>
        <w:tblLook w:val="04A0"/>
      </w:tblPr>
      <w:tblGrid>
        <w:gridCol w:w="2836"/>
        <w:gridCol w:w="6379"/>
        <w:gridCol w:w="6520"/>
      </w:tblGrid>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BİLGİLER</w:t>
            </w:r>
          </w:p>
        </w:tc>
        <w:tc>
          <w:tcPr>
            <w:tcW w:w="6379"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İLK MÜRACAAT YERİ</w:t>
            </w:r>
          </w:p>
        </w:tc>
        <w:tc>
          <w:tcPr>
            <w:tcW w:w="6520"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İKİNCİ MÜRACAAT YERİ</w:t>
            </w:r>
          </w:p>
        </w:tc>
      </w:tr>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BİRİMİ</w:t>
            </w:r>
          </w:p>
        </w:tc>
        <w:tc>
          <w:tcPr>
            <w:tcW w:w="6379" w:type="dxa"/>
          </w:tcPr>
          <w:p w:rsidR="00B02C36" w:rsidRPr="00C20799" w:rsidRDefault="00B02C36" w:rsidP="00363BF7">
            <w:pPr>
              <w:jc w:val="center"/>
              <w:rPr>
                <w:rFonts w:ascii="Times New Roman" w:hAnsi="Times New Roman" w:cs="Times New Roman"/>
              </w:rPr>
            </w:pPr>
            <w:r w:rsidRPr="00C20799">
              <w:rPr>
                <w:rFonts w:ascii="Times New Roman" w:hAnsi="Times New Roman" w:cs="Times New Roman"/>
              </w:rPr>
              <w:t xml:space="preserve"> İlçe Nüfus Müdürlüğü</w:t>
            </w:r>
          </w:p>
        </w:tc>
        <w:tc>
          <w:tcPr>
            <w:tcW w:w="6520" w:type="dxa"/>
          </w:tcPr>
          <w:p w:rsidR="00B02C36" w:rsidRPr="00C20799" w:rsidRDefault="00B02C36" w:rsidP="00363BF7">
            <w:pPr>
              <w:jc w:val="center"/>
              <w:rPr>
                <w:rFonts w:ascii="Times New Roman" w:hAnsi="Times New Roman" w:cs="Times New Roman"/>
              </w:rPr>
            </w:pPr>
          </w:p>
        </w:tc>
      </w:tr>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ADI SOYADI</w:t>
            </w:r>
          </w:p>
        </w:tc>
        <w:tc>
          <w:tcPr>
            <w:tcW w:w="6379" w:type="dxa"/>
          </w:tcPr>
          <w:p w:rsidR="00B02C36" w:rsidRPr="00C20799" w:rsidRDefault="00DF7BEB" w:rsidP="00363BF7">
            <w:pPr>
              <w:jc w:val="center"/>
              <w:rPr>
                <w:rFonts w:ascii="Times New Roman" w:hAnsi="Times New Roman" w:cs="Times New Roman"/>
              </w:rPr>
            </w:pPr>
            <w:r>
              <w:rPr>
                <w:rFonts w:ascii="Times New Roman" w:hAnsi="Times New Roman" w:cs="Times New Roman"/>
              </w:rPr>
              <w:t>Senar SARI</w:t>
            </w:r>
          </w:p>
        </w:tc>
        <w:tc>
          <w:tcPr>
            <w:tcW w:w="6520" w:type="dxa"/>
          </w:tcPr>
          <w:p w:rsidR="00B02C36" w:rsidRPr="00C20799" w:rsidRDefault="00B02C36" w:rsidP="00363BF7">
            <w:pPr>
              <w:jc w:val="center"/>
              <w:rPr>
                <w:rFonts w:ascii="Times New Roman" w:hAnsi="Times New Roman" w:cs="Times New Roman"/>
              </w:rPr>
            </w:pPr>
          </w:p>
        </w:tc>
      </w:tr>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UNVANI</w:t>
            </w:r>
          </w:p>
        </w:tc>
        <w:tc>
          <w:tcPr>
            <w:tcW w:w="6379" w:type="dxa"/>
          </w:tcPr>
          <w:p w:rsidR="00B02C36" w:rsidRPr="00C20799" w:rsidRDefault="00B02C36" w:rsidP="00363BF7">
            <w:pPr>
              <w:jc w:val="center"/>
              <w:rPr>
                <w:rFonts w:ascii="Times New Roman" w:hAnsi="Times New Roman" w:cs="Times New Roman"/>
              </w:rPr>
            </w:pPr>
            <w:r w:rsidRPr="00C20799">
              <w:rPr>
                <w:rFonts w:ascii="Times New Roman" w:hAnsi="Times New Roman" w:cs="Times New Roman"/>
              </w:rPr>
              <w:t xml:space="preserve"> İlçe Nüfus Müdürü</w:t>
            </w:r>
          </w:p>
        </w:tc>
        <w:tc>
          <w:tcPr>
            <w:tcW w:w="6520" w:type="dxa"/>
          </w:tcPr>
          <w:p w:rsidR="00B02C36" w:rsidRPr="00C20799" w:rsidRDefault="00B02C36" w:rsidP="00363BF7">
            <w:pPr>
              <w:jc w:val="center"/>
              <w:rPr>
                <w:rFonts w:ascii="Times New Roman" w:hAnsi="Times New Roman" w:cs="Times New Roman"/>
              </w:rPr>
            </w:pPr>
          </w:p>
        </w:tc>
      </w:tr>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ADRESİ</w:t>
            </w:r>
          </w:p>
        </w:tc>
        <w:tc>
          <w:tcPr>
            <w:tcW w:w="6379" w:type="dxa"/>
          </w:tcPr>
          <w:p w:rsidR="00B02C36" w:rsidRPr="00C20799" w:rsidRDefault="00DF7BEB" w:rsidP="00363BF7">
            <w:pPr>
              <w:jc w:val="center"/>
              <w:rPr>
                <w:rFonts w:ascii="Times New Roman" w:hAnsi="Times New Roman" w:cs="Times New Roman"/>
              </w:rPr>
            </w:pPr>
            <w:proofErr w:type="spellStart"/>
            <w:r>
              <w:rPr>
                <w:rFonts w:ascii="Times New Roman" w:hAnsi="Times New Roman" w:cs="Times New Roman"/>
              </w:rPr>
              <w:t>Eseryurt</w:t>
            </w:r>
            <w:proofErr w:type="spellEnd"/>
            <w:r>
              <w:rPr>
                <w:rFonts w:ascii="Times New Roman" w:hAnsi="Times New Roman" w:cs="Times New Roman"/>
              </w:rPr>
              <w:t xml:space="preserve"> Mahallesi 1. Etap </w:t>
            </w:r>
            <w:proofErr w:type="spellStart"/>
            <w:r>
              <w:rPr>
                <w:rFonts w:ascii="Times New Roman" w:hAnsi="Times New Roman" w:cs="Times New Roman"/>
              </w:rPr>
              <w:t>Toki</w:t>
            </w:r>
            <w:proofErr w:type="spellEnd"/>
            <w:r>
              <w:rPr>
                <w:rFonts w:ascii="Times New Roman" w:hAnsi="Times New Roman" w:cs="Times New Roman"/>
              </w:rPr>
              <w:t xml:space="preserve"> Konutları No:54 Yüksekova/</w:t>
            </w:r>
            <w:proofErr w:type="gramStart"/>
            <w:r>
              <w:rPr>
                <w:rFonts w:ascii="Times New Roman" w:hAnsi="Times New Roman" w:cs="Times New Roman"/>
              </w:rPr>
              <w:t>Hakkari</w:t>
            </w:r>
            <w:proofErr w:type="gramEnd"/>
          </w:p>
        </w:tc>
        <w:tc>
          <w:tcPr>
            <w:tcW w:w="6520" w:type="dxa"/>
          </w:tcPr>
          <w:p w:rsidR="00B02C36" w:rsidRPr="00C20799" w:rsidRDefault="00B02C36" w:rsidP="00363BF7">
            <w:pPr>
              <w:jc w:val="center"/>
              <w:rPr>
                <w:rFonts w:ascii="Times New Roman" w:hAnsi="Times New Roman" w:cs="Times New Roman"/>
              </w:rPr>
            </w:pPr>
          </w:p>
        </w:tc>
      </w:tr>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TELEFON</w:t>
            </w:r>
          </w:p>
        </w:tc>
        <w:tc>
          <w:tcPr>
            <w:tcW w:w="6379" w:type="dxa"/>
          </w:tcPr>
          <w:p w:rsidR="00B02C36" w:rsidRPr="00C20799" w:rsidRDefault="00DF7BEB" w:rsidP="00363BF7">
            <w:pPr>
              <w:jc w:val="center"/>
              <w:rPr>
                <w:rFonts w:ascii="Times New Roman" w:hAnsi="Times New Roman" w:cs="Times New Roman"/>
              </w:rPr>
            </w:pPr>
            <w:r>
              <w:rPr>
                <w:rFonts w:ascii="Times New Roman" w:hAnsi="Times New Roman" w:cs="Times New Roman"/>
              </w:rPr>
              <w:t>0438-351-40-15</w:t>
            </w:r>
          </w:p>
        </w:tc>
        <w:tc>
          <w:tcPr>
            <w:tcW w:w="6520" w:type="dxa"/>
          </w:tcPr>
          <w:p w:rsidR="00B02C36" w:rsidRPr="00C20799" w:rsidRDefault="00DF7BEB" w:rsidP="00B02C36">
            <w:pPr>
              <w:jc w:val="center"/>
              <w:rPr>
                <w:rFonts w:ascii="Times New Roman" w:hAnsi="Times New Roman" w:cs="Times New Roman"/>
              </w:rPr>
            </w:pPr>
            <w:r>
              <w:rPr>
                <w:rFonts w:ascii="Times New Roman" w:hAnsi="Times New Roman" w:cs="Times New Roman"/>
              </w:rPr>
              <w:t>0438-351-46-22</w:t>
            </w:r>
          </w:p>
        </w:tc>
      </w:tr>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FAKS</w:t>
            </w:r>
          </w:p>
        </w:tc>
        <w:tc>
          <w:tcPr>
            <w:tcW w:w="6379" w:type="dxa"/>
          </w:tcPr>
          <w:p w:rsidR="00B02C36" w:rsidRPr="00C20799" w:rsidRDefault="00DF7BEB" w:rsidP="00363BF7">
            <w:pPr>
              <w:jc w:val="center"/>
              <w:rPr>
                <w:rFonts w:ascii="Times New Roman" w:hAnsi="Times New Roman" w:cs="Times New Roman"/>
              </w:rPr>
            </w:pPr>
            <w:r>
              <w:rPr>
                <w:rFonts w:ascii="Times New Roman" w:hAnsi="Times New Roman" w:cs="Times New Roman"/>
              </w:rPr>
              <w:t>0438-351-40-15</w:t>
            </w:r>
          </w:p>
        </w:tc>
        <w:tc>
          <w:tcPr>
            <w:tcW w:w="6520" w:type="dxa"/>
          </w:tcPr>
          <w:p w:rsidR="00B02C36" w:rsidRPr="00C20799" w:rsidRDefault="00B02C36" w:rsidP="00363BF7">
            <w:pPr>
              <w:jc w:val="center"/>
              <w:rPr>
                <w:rFonts w:ascii="Times New Roman" w:hAnsi="Times New Roman" w:cs="Times New Roman"/>
              </w:rPr>
            </w:pPr>
          </w:p>
        </w:tc>
      </w:tr>
      <w:tr w:rsidR="00B02C36" w:rsidRPr="00C20799" w:rsidTr="00363BF7">
        <w:tc>
          <w:tcPr>
            <w:tcW w:w="2836" w:type="dxa"/>
          </w:tcPr>
          <w:p w:rsidR="00B02C36" w:rsidRPr="00C20799" w:rsidRDefault="00B02C36" w:rsidP="00363BF7">
            <w:pPr>
              <w:jc w:val="center"/>
              <w:rPr>
                <w:rFonts w:ascii="Times New Roman" w:hAnsi="Times New Roman" w:cs="Times New Roman"/>
                <w:b/>
              </w:rPr>
            </w:pPr>
            <w:r w:rsidRPr="00C20799">
              <w:rPr>
                <w:rFonts w:ascii="Times New Roman" w:hAnsi="Times New Roman" w:cs="Times New Roman"/>
                <w:b/>
              </w:rPr>
              <w:t>MAİL ADRESİ</w:t>
            </w:r>
          </w:p>
        </w:tc>
        <w:tc>
          <w:tcPr>
            <w:tcW w:w="6379" w:type="dxa"/>
          </w:tcPr>
          <w:p w:rsidR="00B02C36" w:rsidRPr="00C20799" w:rsidRDefault="00DF7BEB" w:rsidP="00363BF7">
            <w:pPr>
              <w:jc w:val="center"/>
              <w:rPr>
                <w:rFonts w:ascii="Times New Roman" w:hAnsi="Times New Roman" w:cs="Times New Roman"/>
              </w:rPr>
            </w:pPr>
            <w:r>
              <w:rPr>
                <w:rFonts w:ascii="Times New Roman" w:hAnsi="Times New Roman" w:cs="Times New Roman"/>
              </w:rPr>
              <w:t>yuksekova</w:t>
            </w:r>
            <w:r w:rsidR="00B02C36" w:rsidRPr="00C20799">
              <w:rPr>
                <w:rFonts w:ascii="Times New Roman" w:hAnsi="Times New Roman" w:cs="Times New Roman"/>
              </w:rPr>
              <w:t>@nvi.gov.tr</w:t>
            </w:r>
          </w:p>
        </w:tc>
        <w:tc>
          <w:tcPr>
            <w:tcW w:w="6520" w:type="dxa"/>
          </w:tcPr>
          <w:p w:rsidR="00B02C36" w:rsidRPr="00C20799" w:rsidRDefault="00B02C36" w:rsidP="00363BF7">
            <w:pPr>
              <w:jc w:val="center"/>
              <w:rPr>
                <w:rFonts w:ascii="Times New Roman" w:hAnsi="Times New Roman" w:cs="Times New Roman"/>
              </w:rPr>
            </w:pPr>
          </w:p>
        </w:tc>
      </w:tr>
    </w:tbl>
    <w:p w:rsidR="00B02C36" w:rsidRPr="00C20799" w:rsidRDefault="00B02C36" w:rsidP="00DD7877">
      <w:pPr>
        <w:spacing w:after="0" w:line="240" w:lineRule="auto"/>
        <w:rPr>
          <w:rFonts w:ascii="Times New Roman" w:hAnsi="Times New Roman"/>
          <w:b/>
          <w:bCs/>
          <w:sz w:val="24"/>
          <w:szCs w:val="24"/>
          <w:lang w:eastAsia="tr-TR"/>
        </w:rPr>
      </w:pPr>
    </w:p>
    <w:p w:rsidR="00B02C36" w:rsidRPr="00C20799" w:rsidRDefault="00B02C36" w:rsidP="00DD7877">
      <w:pPr>
        <w:spacing w:after="0" w:line="240" w:lineRule="auto"/>
        <w:rPr>
          <w:rFonts w:ascii="Times New Roman" w:hAnsi="Times New Roman"/>
          <w:b/>
          <w:bCs/>
          <w:sz w:val="24"/>
          <w:szCs w:val="24"/>
          <w:lang w:eastAsia="tr-TR"/>
        </w:rPr>
      </w:pPr>
      <w:bookmarkStart w:id="0" w:name="_GoBack"/>
      <w:bookmarkEnd w:id="0"/>
    </w:p>
    <w:sectPr w:rsidR="00B02C36" w:rsidRPr="00C20799" w:rsidSect="008B61D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20C5"/>
    <w:multiLevelType w:val="multilevel"/>
    <w:tmpl w:val="D5DE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CF702C"/>
    <w:multiLevelType w:val="multilevel"/>
    <w:tmpl w:val="3A7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225683"/>
    <w:multiLevelType w:val="multilevel"/>
    <w:tmpl w:val="38A4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doNotDisplayPageBoundaries/>
  <w:proofState w:spelling="clean" w:grammar="clean"/>
  <w:defaultTabStop w:val="708"/>
  <w:hyphenationZone w:val="425"/>
  <w:drawingGridHorizontalSpacing w:val="110"/>
  <w:displayHorizontalDrawingGridEvery w:val="2"/>
  <w:characterSpacingControl w:val="doNotCompress"/>
  <w:compat/>
  <w:rsids>
    <w:rsidRoot w:val="00DD7877"/>
    <w:rsid w:val="000038FA"/>
    <w:rsid w:val="000C31DA"/>
    <w:rsid w:val="00175605"/>
    <w:rsid w:val="00177E25"/>
    <w:rsid w:val="00185980"/>
    <w:rsid w:val="00204DD4"/>
    <w:rsid w:val="002179E8"/>
    <w:rsid w:val="002525C0"/>
    <w:rsid w:val="002671A0"/>
    <w:rsid w:val="002A5849"/>
    <w:rsid w:val="002C06DD"/>
    <w:rsid w:val="0033358E"/>
    <w:rsid w:val="00486DB9"/>
    <w:rsid w:val="004F7158"/>
    <w:rsid w:val="00540B47"/>
    <w:rsid w:val="00545A0D"/>
    <w:rsid w:val="00670E94"/>
    <w:rsid w:val="00772124"/>
    <w:rsid w:val="007E683C"/>
    <w:rsid w:val="0085148F"/>
    <w:rsid w:val="008B61DD"/>
    <w:rsid w:val="00A95DAA"/>
    <w:rsid w:val="00AD79E7"/>
    <w:rsid w:val="00B02C36"/>
    <w:rsid w:val="00BA0BD2"/>
    <w:rsid w:val="00BA2CCB"/>
    <w:rsid w:val="00C142DC"/>
    <w:rsid w:val="00C20799"/>
    <w:rsid w:val="00D2397F"/>
    <w:rsid w:val="00DA5F01"/>
    <w:rsid w:val="00DD7877"/>
    <w:rsid w:val="00DF7BEB"/>
    <w:rsid w:val="00E35E10"/>
    <w:rsid w:val="00F27AE3"/>
    <w:rsid w:val="00F361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A0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DD7877"/>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99"/>
    <w:qFormat/>
    <w:rsid w:val="00DD7877"/>
    <w:rPr>
      <w:rFonts w:cs="Times New Roman"/>
      <w:b/>
      <w:bCs/>
    </w:rPr>
  </w:style>
  <w:style w:type="character" w:customStyle="1" w:styleId="skypev3tbinnertext">
    <w:name w:val="skype_v3_tb_innertext"/>
    <w:uiPriority w:val="99"/>
    <w:rsid w:val="00DD7877"/>
    <w:rPr>
      <w:rFonts w:cs="Times New Roman"/>
    </w:rPr>
  </w:style>
  <w:style w:type="table" w:styleId="TabloKlavuzu">
    <w:name w:val="Table Grid"/>
    <w:basedOn w:val="NormalTablo"/>
    <w:uiPriority w:val="59"/>
    <w:locked/>
    <w:rsid w:val="00B02C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02C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2C3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A0D"/>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DD7877"/>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99"/>
    <w:qFormat/>
    <w:rsid w:val="00DD7877"/>
    <w:rPr>
      <w:rFonts w:cs="Times New Roman"/>
      <w:b/>
      <w:bCs/>
    </w:rPr>
  </w:style>
  <w:style w:type="character" w:customStyle="1" w:styleId="skypev3tbinnertext">
    <w:name w:val="skype_v3_tb_innertext"/>
    <w:uiPriority w:val="99"/>
    <w:rsid w:val="00DD7877"/>
    <w:rPr>
      <w:rFonts w:cs="Times New Roman"/>
    </w:rPr>
  </w:style>
  <w:style w:type="table" w:styleId="TabloKlavuzu">
    <w:name w:val="Table Grid"/>
    <w:basedOn w:val="NormalTablo"/>
    <w:uiPriority w:val="59"/>
    <w:locked/>
    <w:rsid w:val="00B02C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02C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2C3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24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3E37-30AA-4518-AEC6-FC5EE006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KAMU HİZMET STANDARTLARI TABLOSU</vt:lpstr>
    </vt:vector>
  </TitlesOfParts>
  <Company>TOSHIBA</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 STANDARTLARI TABLOSU</dc:title>
  <dc:creator>ERSİN</dc:creator>
  <cp:lastModifiedBy>hp09</cp:lastModifiedBy>
  <cp:revision>2</cp:revision>
  <cp:lastPrinted>2019-06-26T07:33:00Z</cp:lastPrinted>
  <dcterms:created xsi:type="dcterms:W3CDTF">2022-01-19T10:39:00Z</dcterms:created>
  <dcterms:modified xsi:type="dcterms:W3CDTF">2022-01-19T10:39:00Z</dcterms:modified>
</cp:coreProperties>
</file>